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A4" w:rsidRDefault="00310172">
      <w:pPr>
        <w:pBdr>
          <w:bottom w:val="single" w:sz="12" w:space="1" w:color="000000"/>
        </w:pBd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>
            <wp:extent cx="3943706" cy="6431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706" cy="643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6D600A">
        <w:rPr>
          <w:noProof/>
          <w:lang w:val="en-GB" w:eastAsia="en-GB"/>
        </w:rPr>
        <w:drawing>
          <wp:inline distT="0" distB="0" distL="0" distR="0" wp14:anchorId="684E2F6D" wp14:editId="1A7E45A9">
            <wp:extent cx="966470" cy="644314"/>
            <wp:effectExtent l="0" t="0" r="5080" b="3810"/>
            <wp:docPr id="4" name="Рисунок 4" descr="https://vodnik.ru/uploads/images/nomenclature/max/flag-rossii-70-h-105_65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dnik.ru/uploads/images/nomenclature/max/flag-rossii-70-h-105_6577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7" t="18293" r="10442" b="17683"/>
                    <a:stretch/>
                  </pic:blipFill>
                  <pic:spPr bwMode="auto">
                    <a:xfrm>
                      <a:off x="0" y="0"/>
                      <a:ext cx="986657" cy="65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:rsidR="00676CA4" w:rsidRDefault="00676CA4">
      <w:pPr>
        <w:pBdr>
          <w:bottom w:val="single" w:sz="12" w:space="1" w:color="000000"/>
        </w:pBdr>
        <w:spacing w:after="0" w:line="240" w:lineRule="auto"/>
      </w:pPr>
    </w:p>
    <w:p w:rsidR="00676CA4" w:rsidRDefault="00676CA4">
      <w:pPr>
        <w:spacing w:after="0" w:line="240" w:lineRule="auto"/>
      </w:pPr>
    </w:p>
    <w:p w:rsidR="00676CA4" w:rsidRDefault="00676CA4">
      <w:pPr>
        <w:spacing w:after="0" w:line="240" w:lineRule="auto"/>
        <w:rPr>
          <w:b/>
          <w:sz w:val="20"/>
          <w:szCs w:val="20"/>
        </w:rPr>
      </w:pPr>
    </w:p>
    <w:p w:rsidR="00676CA4" w:rsidRDefault="00310172">
      <w:pPr>
        <w:spacing w:after="0" w:line="240" w:lineRule="auto"/>
        <w:rPr>
          <w:b/>
          <w:sz w:val="36"/>
          <w:szCs w:val="36"/>
        </w:rPr>
      </w:pPr>
      <w:bookmarkStart w:id="0" w:name="_Hlk49464155"/>
      <w:r>
        <w:rPr>
          <w:b/>
          <w:sz w:val="36"/>
          <w:szCs w:val="36"/>
        </w:rPr>
        <w:t>Об ICMM</w:t>
      </w:r>
      <w:bookmarkStart w:id="1" w:name="_GoBack"/>
      <w:bookmarkEnd w:id="0"/>
      <w:bookmarkEnd w:id="1"/>
    </w:p>
    <w:p w:rsidR="00676CA4" w:rsidRDefault="00676CA4">
      <w:pPr>
        <w:spacing w:after="0" w:line="240" w:lineRule="auto"/>
        <w:rPr>
          <w:b/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bookmarkStart w:id="2" w:name="_Hlk49464189"/>
      <w:r>
        <w:rPr>
          <w:sz w:val="24"/>
          <w:szCs w:val="24"/>
        </w:rPr>
        <w:t>ICMM - единственная в мире международная сеть морских музеев, объединяющая большие и маленькие музеи из 36 стран на 6 континентах, а также организации, занимающиеся морским наследием.</w:t>
      </w:r>
      <w:bookmarkEnd w:id="2"/>
      <w:r>
        <w:rPr>
          <w:sz w:val="24"/>
          <w:szCs w:val="24"/>
        </w:rPr>
        <w:t xml:space="preserve">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bookmarkStart w:id="3" w:name="_Hlk49464224"/>
      <w:r>
        <w:rPr>
          <w:sz w:val="24"/>
          <w:szCs w:val="24"/>
        </w:rPr>
        <w:t xml:space="preserve">Основанный в 1972 году, ICMM в основном сосредоточен на проведении Конгресса, организуемого раз в два года усилиями членов сообщества со всего мира (последние из которых прошли в Швеции, Чили и Гонконге). Кроме того, мы предлагаем ресурсы на нашем сайте; они включают политику в отношении морской археологии, исторических судов и морского кураторства. </w:t>
      </w:r>
      <w:bookmarkEnd w:id="3"/>
      <w:r w:rsidR="000C7066">
        <w:rPr>
          <w:sz w:val="24"/>
          <w:szCs w:val="24"/>
          <w:lang w:val="ru-RU"/>
        </w:rPr>
        <w:t>Также мы</w:t>
      </w:r>
      <w:r w:rsidR="000C7066">
        <w:rPr>
          <w:sz w:val="24"/>
          <w:szCs w:val="24"/>
        </w:rPr>
        <w:t xml:space="preserve"> делимся новостями членов </w:t>
      </w:r>
      <w:r w:rsidR="000C7066">
        <w:rPr>
          <w:sz w:val="24"/>
          <w:szCs w:val="24"/>
          <w:lang w:val="ru-RU"/>
        </w:rPr>
        <w:t>сообщества</w:t>
      </w:r>
      <w:r w:rsidR="000C7066">
        <w:rPr>
          <w:sz w:val="24"/>
          <w:szCs w:val="24"/>
        </w:rPr>
        <w:t xml:space="preserve"> и представляющими интерес материалами на морскую тематику через нашу ежемесячную электронную рассылку и регулярные сообщения на страницах сообщества в социальных сетях.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ICMM управляется на добровольных началах Исполнительным советом, представляющим музеи со всего мира. Также у нас есть подкомитеты, работающие над различными морскими вопросами, такими как морская археология, морская среда и исторические суда.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Самый важный наш актив — это наша Сеть, состоящая из более чем 100 участников по всему миру и представляющая собой не имеющий себе равных источник знаний и контактов для специалистов из морских музеев. Присоединяйтесь к нам и будьте связаны со страстно увлеченными морским наследием людьми по всему миру!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3261360" cy="236982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553" cy="2369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6CA4" w:rsidRDefault="00676CA4">
      <w:pPr>
        <w:spacing w:after="0" w:line="240" w:lineRule="auto"/>
        <w:jc w:val="center"/>
        <w:rPr>
          <w:i/>
          <w:sz w:val="24"/>
          <w:szCs w:val="24"/>
        </w:rPr>
      </w:pPr>
    </w:p>
    <w:p w:rsidR="00676CA4" w:rsidRDefault="00310172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Национальный морской музей, Гринвич, Лондон</w:t>
      </w:r>
    </w:p>
    <w:p w:rsidR="00676CA4" w:rsidRDefault="00310172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О Конгрессе ICMM</w:t>
      </w:r>
    </w:p>
    <w:p w:rsidR="00676CA4" w:rsidRDefault="00676CA4">
      <w:pPr>
        <w:spacing w:after="0" w:line="240" w:lineRule="auto"/>
        <w:rPr>
          <w:b/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Конгресс проводится в разных странах раз в 2 года - последние проходили в Чили, Гонконге, Стокгольме и на </w:t>
      </w:r>
      <w:r>
        <w:rPr>
          <w:sz w:val="24"/>
          <w:szCs w:val="24"/>
          <w:highlight w:val="white"/>
        </w:rPr>
        <w:t>Аландских островах</w:t>
      </w:r>
      <w:r>
        <w:rPr>
          <w:sz w:val="24"/>
          <w:szCs w:val="24"/>
        </w:rPr>
        <w:t>. Обычно он длится 5 дней, с 4 днями, наполненными переговорами и дискуссиями, а также днем посещения местных объектов морского наследия. Нетворкинг является важным аспектом Конгресса, и для этого проводятся различные совместные мероприятия. Атмосфера здесь неформальна и дружелюбна, с акцентом на обмен знаниями и построение партнерских отношений. Программа стипендий Ричарда Фостера способствует посещению Конгресса небольшими музеями и начинающими профессионалами.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Андре Кируак - директор Военно-морского музея Квебека, Канада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«На моем первом Конгрессе меня ждали теплый прием и чувство товарищества; мои беспокойства о встрече с директорами крупнейших морских музеев мира быстро улетучились, когда я понял, что все мы разделяем страсть к морскому и военно-морскому наследию. Я многому научился, слушая опыт других музеев и обсуждая общие проблемы и новые решения. Для моего музея ICMM открыла двери для партнерства в исторических исследованиях, выставках, которые уже окупились.»</w:t>
      </w:r>
    </w:p>
    <w:p w:rsidR="008E1871" w:rsidRDefault="008E1871">
      <w:pPr>
        <w:spacing w:after="0" w:line="240" w:lineRule="auto"/>
        <w:rPr>
          <w:sz w:val="24"/>
          <w:szCs w:val="24"/>
        </w:rPr>
      </w:pPr>
    </w:p>
    <w:p w:rsidR="008E1871" w:rsidRDefault="008E1871">
      <w:pPr>
        <w:spacing w:after="0" w:line="240" w:lineRule="auto"/>
        <w:rPr>
          <w:sz w:val="24"/>
          <w:szCs w:val="24"/>
        </w:rPr>
      </w:pPr>
    </w:p>
    <w:p w:rsidR="00676CA4" w:rsidRDefault="00676CA4">
      <w:pPr>
        <w:pBdr>
          <w:bottom w:val="single" w:sz="12" w:space="1" w:color="000000"/>
        </w:pBdr>
        <w:spacing w:after="0" w:line="240" w:lineRule="auto"/>
        <w:rPr>
          <w:sz w:val="24"/>
          <w:szCs w:val="24"/>
        </w:rPr>
      </w:pPr>
    </w:p>
    <w:p w:rsidR="00676CA4" w:rsidRDefault="00676CA4">
      <w:pPr>
        <w:spacing w:after="0" w:line="240" w:lineRule="auto"/>
        <w:rPr>
          <w:b/>
          <w:sz w:val="36"/>
          <w:szCs w:val="36"/>
        </w:rPr>
      </w:pPr>
    </w:p>
    <w:p w:rsidR="00676CA4" w:rsidRDefault="00310172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Зачем присоединяться к ICMM?</w:t>
      </w:r>
    </w:p>
    <w:p w:rsidR="00676CA4" w:rsidRDefault="00676CA4">
      <w:pPr>
        <w:spacing w:after="0" w:line="240" w:lineRule="auto"/>
        <w:rPr>
          <w:b/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Прочтите истории членов нашего сообщества: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Стив Уайт - бывший президент Музея Америки и моря, США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«Я был относительно новым директором морского музея, когда посетил свой первый Конгресс ICMM в 2010 году. Сообщество тепло меня встретило, и с тех пор у меня сложились глубокие профессиональные и личные отношения с моими музейными коллегами. В результате в Музее Америки и моря прошли три крупные выставки, которые никогда бы не состоялись без связи с ICMM.»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Цзефэн Ю - директор Института древних китайских кораблей, Китай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«За последние семь лет мои связи с ICMM были неоценимы, позволив мне профессионально развиваться, заводить друзей по всему миру и сотрудничать в нескольких проектах с другими морскими музеями, включая издание книги, организацию выставки китайских коллекций совместно с британским морским музеем, а также проведение академического исследовательского проекта в Нидерландах.»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Кристен Гринуэй - президент Морского музея Чесапикского залива, США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«После ежегодной конференции CAMM (Совета американских морских музеев), посещение моего первого конгресса ICMM заставило меня признать, что морское наследие - это не только нечто местное, региональное или национальное, это поистине международное. Сообщество ICMM играет важную роль в том, чтобы помочь нам рассказать эту историю.”</w:t>
      </w: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Кевин Фьюстер - директор Королевских музеев Гринвича (2007–2019), включая Национальный морской музей, Великобритания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«Принимая участие в жизни ICMM с 1980-х годов, когда я руководил несколькими различными морскими музеями в Австралии и Великобритании, на протяжении всей жизни я остаюсь страстным сторонником сети ICMM. Преимущества членства в ICMM, как институциональные, так и профессиональные, огромны. Более того, благодаря ICMM я приобрел много друзей на всю жизнь.»</w:t>
      </w:r>
    </w:p>
    <w:p w:rsidR="008E1871" w:rsidRDefault="008E1871" w:rsidP="008E1871">
      <w:pPr>
        <w:pBdr>
          <w:bottom w:val="single" w:sz="12" w:space="1" w:color="000000"/>
        </w:pBdr>
        <w:spacing w:after="0" w:line="240" w:lineRule="auto"/>
        <w:rPr>
          <w:sz w:val="24"/>
          <w:szCs w:val="24"/>
        </w:rPr>
      </w:pPr>
    </w:p>
    <w:p w:rsidR="008E1871" w:rsidRDefault="008E1871" w:rsidP="008E1871">
      <w:pPr>
        <w:pBdr>
          <w:bottom w:val="single" w:sz="12" w:space="1" w:color="000000"/>
        </w:pBdr>
        <w:spacing w:after="0" w:line="240" w:lineRule="auto"/>
        <w:rPr>
          <w:sz w:val="24"/>
          <w:szCs w:val="24"/>
        </w:rPr>
      </w:pPr>
    </w:p>
    <w:p w:rsidR="008E1871" w:rsidRDefault="008E1871" w:rsidP="008E1871">
      <w:pPr>
        <w:pBdr>
          <w:bottom w:val="single" w:sz="12" w:space="1" w:color="000000"/>
        </w:pBdr>
        <w:spacing w:after="0" w:line="240" w:lineRule="auto"/>
        <w:rPr>
          <w:sz w:val="24"/>
          <w:szCs w:val="24"/>
        </w:rPr>
      </w:pPr>
    </w:p>
    <w:p w:rsidR="00676CA4" w:rsidRDefault="00310172" w:rsidP="008E1871">
      <w:pPr>
        <w:pBdr>
          <w:bottom w:val="single" w:sz="12" w:space="1" w:color="000000"/>
        </w:pBd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Присоединяйтесь к нашей сети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ICMM имеет 3 категории членства: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Полноправное членство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Музеев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Аффилированное членство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Общественных организаций, исследовательских институтов, правительственных учреждений и частных компаний, имеющих связи с миром музеев и особенно с морским наследием. 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Ассоциированное членство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Физических лиц.</w:t>
      </w:r>
    </w:p>
    <w:p w:rsidR="00676CA4" w:rsidRDefault="00676CA4">
      <w:pPr>
        <w:spacing w:after="0" w:line="240" w:lineRule="auto"/>
        <w:rPr>
          <w:i/>
          <w:sz w:val="24"/>
          <w:szCs w:val="24"/>
        </w:rPr>
      </w:pP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полноправных членов взносы устанавливаются по скользящей шкале в зависимости от годового оборота музея; </w:t>
      </w:r>
      <w:r w:rsidR="000C7066"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аким образом, они справедливы для всех, и небольшие музеи по-прежнему могут пользоваться преимуществами членства в ICMM.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Подробную информацию о членских взносах и дополнительную информацию о</w:t>
      </w:r>
      <w:r w:rsidR="000C7066">
        <w:rPr>
          <w:sz w:val="24"/>
          <w:szCs w:val="24"/>
          <w:lang w:val="ru-RU"/>
        </w:rPr>
        <w:t>б</w:t>
      </w:r>
      <w:r>
        <w:rPr>
          <w:sz w:val="24"/>
          <w:szCs w:val="24"/>
        </w:rPr>
        <w:t xml:space="preserve"> ICMM можно найти на нашем веб-сайте:</w:t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bookmarkStart w:id="4" w:name="_gjdgxs" w:colFirst="0" w:colLast="0"/>
    <w:bookmarkEnd w:id="4"/>
    <w:p w:rsidR="00676CA4" w:rsidRDefault="00310172">
      <w:pPr>
        <w:spacing w:after="0" w:line="240" w:lineRule="auto"/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"https://icmm-maritime.org/join/" \h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https://icmm-maritime.org/join/</w:t>
      </w:r>
      <w:r>
        <w:rPr>
          <w:color w:val="0000FF"/>
          <w:u w:val="single"/>
        </w:rPr>
        <w:fldChar w:fldCharType="end"/>
      </w:r>
    </w:p>
    <w:p w:rsidR="00676CA4" w:rsidRDefault="00676CA4">
      <w:pPr>
        <w:spacing w:after="0" w:line="240" w:lineRule="auto"/>
        <w:rPr>
          <w:sz w:val="24"/>
          <w:szCs w:val="24"/>
        </w:rPr>
      </w:pP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Есть вопросы? </w:t>
      </w:r>
    </w:p>
    <w:p w:rsidR="00676CA4" w:rsidRDefault="003101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76CA4" w:rsidRDefault="003101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Напишите нам по адресу: </w:t>
      </w:r>
      <w:hyperlink r:id="rId9">
        <w:r>
          <w:rPr>
            <w:color w:val="0563C1"/>
            <w:sz w:val="24"/>
            <w:szCs w:val="24"/>
            <w:u w:val="single"/>
          </w:rPr>
          <w:t>SArcher@rmg.co.uk</w:t>
        </w:r>
      </w:hyperlink>
      <w:r>
        <w:rPr>
          <w:color w:val="0563C1"/>
          <w:sz w:val="24"/>
          <w:szCs w:val="24"/>
          <w:u w:val="single"/>
        </w:rPr>
        <w:t xml:space="preserve"> </w:t>
      </w: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jc w:val="center"/>
        <w:rPr>
          <w:sz w:val="24"/>
          <w:szCs w:val="24"/>
        </w:rPr>
      </w:pPr>
    </w:p>
    <w:p w:rsidR="00676CA4" w:rsidRDefault="00676CA4">
      <w:pPr>
        <w:spacing w:after="0" w:line="240" w:lineRule="auto"/>
        <w:rPr>
          <w:b/>
          <w:sz w:val="24"/>
          <w:szCs w:val="24"/>
        </w:rPr>
      </w:pPr>
    </w:p>
    <w:p w:rsidR="00676CA4" w:rsidRDefault="003101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© ICMM, 2020   </w:t>
      </w:r>
      <w:hyperlink r:id="rId10">
        <w:r>
          <w:rPr>
            <w:b/>
            <w:color w:val="0563C1"/>
            <w:sz w:val="24"/>
            <w:szCs w:val="24"/>
            <w:highlight w:val="white"/>
            <w:u w:val="single"/>
          </w:rPr>
          <w:t>www.icmm-maritime.org</w:t>
        </w:r>
      </w:hyperlink>
    </w:p>
    <w:sectPr w:rsidR="00676CA4">
      <w:footerReference w:type="default" r:id="rId11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F5" w:rsidRDefault="00F924F5">
      <w:pPr>
        <w:spacing w:after="0" w:line="240" w:lineRule="auto"/>
      </w:pPr>
      <w:r>
        <w:separator/>
      </w:r>
    </w:p>
  </w:endnote>
  <w:endnote w:type="continuationSeparator" w:id="0">
    <w:p w:rsidR="00F924F5" w:rsidRDefault="00F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CA4" w:rsidRDefault="003101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1871">
      <w:rPr>
        <w:noProof/>
        <w:color w:val="000000"/>
      </w:rPr>
      <w:t>1</w:t>
    </w:r>
    <w:r>
      <w:rPr>
        <w:color w:val="000000"/>
      </w:rPr>
      <w:fldChar w:fldCharType="end"/>
    </w:r>
  </w:p>
  <w:p w:rsidR="00676CA4" w:rsidRDefault="00676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F5" w:rsidRDefault="00F924F5">
      <w:pPr>
        <w:spacing w:after="0" w:line="240" w:lineRule="auto"/>
      </w:pPr>
      <w:r>
        <w:separator/>
      </w:r>
    </w:p>
  </w:footnote>
  <w:footnote w:type="continuationSeparator" w:id="0">
    <w:p w:rsidR="00F924F5" w:rsidRDefault="00F9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A4"/>
    <w:rsid w:val="000C7066"/>
    <w:rsid w:val="00310172"/>
    <w:rsid w:val="00676CA4"/>
    <w:rsid w:val="006D600A"/>
    <w:rsid w:val="00704C49"/>
    <w:rsid w:val="008E1871"/>
    <w:rsid w:val="00D46F21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4714"/>
  <w15:docId w15:val="{7E065F88-8AA8-43AD-9792-5976480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cmm-maritim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rcher@rm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Shirley Jones</dc:creator>
  <cp:lastModifiedBy>Kathryn Shirley Jones</cp:lastModifiedBy>
  <cp:revision>3</cp:revision>
  <dcterms:created xsi:type="dcterms:W3CDTF">2020-09-04T15:04:00Z</dcterms:created>
  <dcterms:modified xsi:type="dcterms:W3CDTF">2020-09-04T15:09:00Z</dcterms:modified>
</cp:coreProperties>
</file>